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D34B72" w:rsidTr="001265AD">
        <w:tc>
          <w:tcPr>
            <w:tcW w:w="3190" w:type="dxa"/>
          </w:tcPr>
          <w:p w:rsidR="00D34B72" w:rsidRDefault="00D34B72" w:rsidP="00007E7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72" w:type="dxa"/>
          </w:tcPr>
          <w:p w:rsidR="00D34B72" w:rsidRDefault="00D34B72" w:rsidP="00007E7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09" w:type="dxa"/>
          </w:tcPr>
          <w:p w:rsidR="00D34B72" w:rsidRDefault="00D34B72" w:rsidP="00007E7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 2</w:t>
            </w:r>
          </w:p>
          <w:p w:rsidR="00D34B72" w:rsidRDefault="00D34B72" w:rsidP="00007E7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 приказу ГБУСО «Новоалександровский КЦСОН»</w:t>
            </w:r>
          </w:p>
          <w:p w:rsidR="00D34B72" w:rsidRDefault="00D34B72" w:rsidP="00007E7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09.01.2020 г. № 27</w:t>
            </w:r>
          </w:p>
        </w:tc>
      </w:tr>
    </w:tbl>
    <w:p w:rsidR="00007E7C" w:rsidRDefault="00007E7C" w:rsidP="00D34B72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</w:p>
    <w:p w:rsidR="00007E7C" w:rsidRDefault="00007E7C" w:rsidP="00007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EC" w:rsidRPr="001265AD" w:rsidRDefault="00D34B72" w:rsidP="00126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5AD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Style w:val="a4"/>
        <w:tblW w:w="0" w:type="auto"/>
        <w:tblLook w:val="04A0"/>
      </w:tblPr>
      <w:tblGrid>
        <w:gridCol w:w="706"/>
        <w:gridCol w:w="3363"/>
        <w:gridCol w:w="5502"/>
      </w:tblGrid>
      <w:tr w:rsidR="00E04593" w:rsidTr="00612753">
        <w:tc>
          <w:tcPr>
            <w:tcW w:w="706" w:type="dxa"/>
          </w:tcPr>
          <w:p w:rsidR="00E36076" w:rsidRPr="00E36076" w:rsidRDefault="00E36076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E36076" w:rsidRPr="00E36076" w:rsidRDefault="00E36076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76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инновации</w:t>
            </w:r>
          </w:p>
        </w:tc>
        <w:tc>
          <w:tcPr>
            <w:tcW w:w="5502" w:type="dxa"/>
          </w:tcPr>
          <w:p w:rsidR="00E36076" w:rsidRPr="00E36076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цифровая технология «Телемост» в форме социального обслуживания на дому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36076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E36076" w:rsidRPr="00E36076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 «Телемост»</w:t>
            </w:r>
          </w:p>
        </w:tc>
        <w:tc>
          <w:tcPr>
            <w:tcW w:w="5502" w:type="dxa"/>
          </w:tcPr>
          <w:p w:rsidR="00E36076" w:rsidRPr="00E36076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общение пожилых граждан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04593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E36076" w:rsidRPr="00E36076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502" w:type="dxa"/>
          </w:tcPr>
          <w:p w:rsidR="00E36076" w:rsidRPr="00E36076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 с родственниками и друзьями, проживающих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 территории района, так и за его пределами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04593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502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 комплексный центр социального обслуживания населения»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04593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502" w:type="dxa"/>
          </w:tcPr>
          <w:p w:rsidR="00E36076" w:rsidRPr="00E36076" w:rsidRDefault="00D34B72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4593">
              <w:rPr>
                <w:rFonts w:ascii="Times New Roman" w:hAnsi="Times New Roman" w:cs="Times New Roman"/>
                <w:sz w:val="28"/>
                <w:szCs w:val="28"/>
              </w:rPr>
              <w:t>. Новоалександровск, пер. Красноармейский, 1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04593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502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8865-44-629-84</w:t>
            </w:r>
          </w:p>
        </w:tc>
      </w:tr>
      <w:tr w:rsidR="00E04593" w:rsidTr="00612753">
        <w:tc>
          <w:tcPr>
            <w:tcW w:w="706" w:type="dxa"/>
          </w:tcPr>
          <w:p w:rsidR="00E36076" w:rsidRPr="00E36076" w:rsidRDefault="00E04593" w:rsidP="00E3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3" w:type="dxa"/>
          </w:tcPr>
          <w:p w:rsidR="00E36076" w:rsidRPr="00E36076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502" w:type="dxa"/>
          </w:tcPr>
          <w:p w:rsidR="00E36076" w:rsidRPr="00E06E15" w:rsidRDefault="00E06E15" w:rsidP="00D34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hyperlink r:id="rId4" w:tgtFrame="_top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19@minsoc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E04593" w:rsidTr="00612753">
        <w:tc>
          <w:tcPr>
            <w:tcW w:w="706" w:type="dxa"/>
          </w:tcPr>
          <w:p w:rsidR="00E36076" w:rsidRPr="00E04593" w:rsidRDefault="00E36076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E36076" w:rsidRPr="00E04593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02" w:type="dxa"/>
          </w:tcPr>
          <w:p w:rsidR="00E36076" w:rsidRPr="00E04593" w:rsidRDefault="00E36076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93" w:rsidTr="00612753">
        <w:tc>
          <w:tcPr>
            <w:tcW w:w="706" w:type="dxa"/>
          </w:tcPr>
          <w:p w:rsidR="00E36076" w:rsidRPr="00E04593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3" w:type="dxa"/>
          </w:tcPr>
          <w:p w:rsidR="00E36076" w:rsidRPr="00E04593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502" w:type="dxa"/>
          </w:tcPr>
          <w:p w:rsidR="00E36076" w:rsidRPr="00E04593" w:rsidRDefault="00E04593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3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02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3" w:type="dxa"/>
          </w:tcPr>
          <w:p w:rsidR="00C66917" w:rsidRPr="00E04593" w:rsidRDefault="00007E7C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6917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502" w:type="dxa"/>
          </w:tcPr>
          <w:p w:rsidR="00C66917" w:rsidRPr="00E04593" w:rsidRDefault="00007E7C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Тягилева Елена Васильевна – специалист по социальной работе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3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502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  № 27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3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 участвующих в реализации  проекта</w:t>
            </w:r>
          </w:p>
        </w:tc>
        <w:tc>
          <w:tcPr>
            <w:tcW w:w="5502" w:type="dxa"/>
          </w:tcPr>
          <w:p w:rsidR="00C66917" w:rsidRPr="00E04593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социального, социально-медицинского обслуживания на дому, программист, 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соц работники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3" w:type="dxa"/>
          </w:tcPr>
          <w:p w:rsidR="00C66917" w:rsidRPr="0013550C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</w:t>
            </w:r>
          </w:p>
        </w:tc>
        <w:tc>
          <w:tcPr>
            <w:tcW w:w="5502" w:type="dxa"/>
          </w:tcPr>
          <w:p w:rsidR="00C66917" w:rsidRPr="0013550C" w:rsidRDefault="00C66917" w:rsidP="00D3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услуг, находящиеся на обслуживании в отделениях социального, социально-медицинского обслуживания на дому, желающие общаться с родственниками, друзьями, проживающими в других населенных пунктах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 программы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ноутбука, мобильного телефона, ПК на дому у граждан пожилого возраста получателей социальных услуг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отделениями: социального обслуживания  на дому, специализированного отделения социально-медицинской обслуживания, стационарного отделения для граждан пожилого возраста и инвалидов, программист, специалист по соц работе, соц работники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ноутбука, ПК, мобильного телефона,</w:t>
            </w:r>
            <w:r w:rsidR="0000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Интернет,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веб-камеры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микрофона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502" w:type="dxa"/>
          </w:tcPr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одиночества, создание новых возможностей для общения пожилых граждан,</w:t>
            </w:r>
          </w:p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потребности в общении с родственниками и друзьями,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502" w:type="dxa"/>
          </w:tcPr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родственных связей,</w:t>
            </w:r>
          </w:p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общения, взаимной поддержки с родственниками в других населенных пунктах</w:t>
            </w:r>
          </w:p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пробуждение новых интересов, облегчение установления дружеских контактов</w:t>
            </w:r>
          </w:p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сохранение позитивного отношения к жизни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инновации</w:t>
            </w:r>
          </w:p>
        </w:tc>
        <w:tc>
          <w:tcPr>
            <w:tcW w:w="5502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502" w:type="dxa"/>
          </w:tcPr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E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повышение жизненного тонуса,</w:t>
            </w:r>
          </w:p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E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эмоционального настроения и общего самочувствия,</w:t>
            </w:r>
          </w:p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социального обслуживания</w:t>
            </w:r>
          </w:p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502" w:type="dxa"/>
          </w:tcPr>
          <w:p w:rsidR="00C66917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удовлетворенность качеством  предоставления услуг посредством видеосвязи</w:t>
            </w:r>
          </w:p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возраста охваченной данной инновационной цифровой технологией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63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502" w:type="dxa"/>
          </w:tcPr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гражданам пожилого возраста  и инвалидам возможность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 родственниками</w:t>
            </w:r>
            <w:r w:rsidR="00A06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так и бывшим</w:t>
            </w:r>
            <w:r w:rsidR="00A06258">
              <w:rPr>
                <w:rFonts w:ascii="Times New Roman" w:hAnsi="Times New Roman" w:cs="Times New Roman"/>
                <w:sz w:val="28"/>
                <w:szCs w:val="28"/>
              </w:rPr>
              <w:t>и коллегами по работе, друзьями.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 компьютерной грамотности для граждан пожилого возраста – неотъемлемая часть в современном мире. Данная инновация способствует сохранению и продлению социальной активности, пробуждению новых интересов, установлению новых дружеских контактов.</w:t>
            </w:r>
          </w:p>
        </w:tc>
      </w:tr>
      <w:tr w:rsidR="00C66917" w:rsidTr="00612753">
        <w:tc>
          <w:tcPr>
            <w:tcW w:w="706" w:type="dxa"/>
          </w:tcPr>
          <w:p w:rsidR="00C66917" w:rsidRPr="0013550C" w:rsidRDefault="00C66917" w:rsidP="00E0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3" w:type="dxa"/>
          </w:tcPr>
          <w:p w:rsidR="00C66917" w:rsidRPr="0013550C" w:rsidRDefault="00C66917" w:rsidP="002E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</w:t>
            </w:r>
          </w:p>
        </w:tc>
        <w:tc>
          <w:tcPr>
            <w:tcW w:w="5502" w:type="dxa"/>
          </w:tcPr>
          <w:p w:rsidR="00C66917" w:rsidRDefault="00007E7C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91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своевременностью предоставления данной услуги,</w:t>
            </w:r>
          </w:p>
          <w:p w:rsidR="00C66917" w:rsidRPr="0013550C" w:rsidRDefault="00C66917" w:rsidP="0000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E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</w:tr>
    </w:tbl>
    <w:p w:rsidR="00E36076" w:rsidRDefault="00E36076" w:rsidP="00E36076">
      <w:pPr>
        <w:jc w:val="center"/>
      </w:pPr>
    </w:p>
    <w:sectPr w:rsidR="00E36076" w:rsidSect="00BE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0284B"/>
    <w:rsid w:val="00007E7C"/>
    <w:rsid w:val="001265AD"/>
    <w:rsid w:val="0013550C"/>
    <w:rsid w:val="002E6D77"/>
    <w:rsid w:val="0035428F"/>
    <w:rsid w:val="00482113"/>
    <w:rsid w:val="005D4EE3"/>
    <w:rsid w:val="00612753"/>
    <w:rsid w:val="007142F0"/>
    <w:rsid w:val="00765C87"/>
    <w:rsid w:val="0093097E"/>
    <w:rsid w:val="00A06258"/>
    <w:rsid w:val="00A54387"/>
    <w:rsid w:val="00BE7BEC"/>
    <w:rsid w:val="00C66917"/>
    <w:rsid w:val="00D25414"/>
    <w:rsid w:val="00D34B72"/>
    <w:rsid w:val="00E04593"/>
    <w:rsid w:val="00E06E15"/>
    <w:rsid w:val="00E22727"/>
    <w:rsid w:val="00E36076"/>
    <w:rsid w:val="00F0284B"/>
    <w:rsid w:val="00F3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0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6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min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ORION</cp:lastModifiedBy>
  <cp:revision>2</cp:revision>
  <cp:lastPrinted>2020-08-17T07:44:00Z</cp:lastPrinted>
  <dcterms:created xsi:type="dcterms:W3CDTF">2020-08-28T06:37:00Z</dcterms:created>
  <dcterms:modified xsi:type="dcterms:W3CDTF">2020-08-28T06:37:00Z</dcterms:modified>
</cp:coreProperties>
</file>